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793"/>
      </w:tblGrid>
      <w:tr w:rsidR="005227F9" w:rsidTr="00503A73">
        <w:trPr>
          <w:jc w:val="center"/>
        </w:trPr>
        <w:tc>
          <w:tcPr>
            <w:tcW w:w="4818" w:type="dxa"/>
          </w:tcPr>
          <w:p w:rsidR="005227F9" w:rsidRPr="00955400" w:rsidRDefault="003141C2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ssential</w:t>
            </w:r>
          </w:p>
        </w:tc>
        <w:tc>
          <w:tcPr>
            <w:tcW w:w="4793" w:type="dxa"/>
          </w:tcPr>
          <w:p w:rsidR="005227F9" w:rsidRPr="00955400" w:rsidRDefault="003141C2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D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esirable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3141C2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5227F9" w:rsidRPr="005227F9">
              <w:rPr>
                <w:rFonts w:ascii="Century Gothic" w:hAnsi="Century Gothic"/>
                <w:b/>
              </w:rPr>
              <w:t>xperience</w:t>
            </w:r>
            <w:r>
              <w:rPr>
                <w:rFonts w:ascii="Century Gothic" w:hAnsi="Century Gothic"/>
                <w:b/>
              </w:rPr>
              <w:t xml:space="preserve"> and K</w:t>
            </w:r>
            <w:r w:rsidR="00317442">
              <w:rPr>
                <w:rFonts w:ascii="Century Gothic" w:hAnsi="Century Gothic"/>
                <w:b/>
              </w:rPr>
              <w:t>nowledge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066910" w:rsidRPr="003141C2" w:rsidRDefault="00066910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Minimum 3 years’ experience of working within an early years setting</w:t>
            </w:r>
          </w:p>
          <w:p w:rsidR="00066910" w:rsidRPr="003141C2" w:rsidRDefault="00066910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Substantial experience working with young  children</w:t>
            </w:r>
          </w:p>
          <w:p w:rsidR="00066910" w:rsidRPr="003141C2" w:rsidRDefault="00066910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Understanding of Early ye</w:t>
            </w:r>
            <w:r w:rsidR="00D40E3A" w:rsidRPr="003141C2">
              <w:rPr>
                <w:rFonts w:cs="Arial"/>
                <w:szCs w:val="24"/>
              </w:rPr>
              <w:t>ars Foundation stage curriculum</w:t>
            </w:r>
          </w:p>
          <w:p w:rsidR="00066910" w:rsidRPr="003141C2" w:rsidRDefault="00066910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Understanding of the developmental needs of babies and young children</w:t>
            </w:r>
          </w:p>
          <w:p w:rsidR="00066910" w:rsidRPr="00221717" w:rsidRDefault="00066910" w:rsidP="00066910">
            <w:pPr>
              <w:pStyle w:val="ListParagraph"/>
              <w:tabs>
                <w:tab w:val="left" w:pos="283"/>
              </w:tabs>
              <w:ind w:left="284" w:firstLine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3" w:type="dxa"/>
          </w:tcPr>
          <w:p w:rsidR="003F05F4" w:rsidRPr="003141C2" w:rsidRDefault="003F05F4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An awareness of the needs of the local community</w:t>
            </w:r>
          </w:p>
          <w:p w:rsidR="003F05F4" w:rsidRPr="008555A6" w:rsidRDefault="003F05F4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3141C2">
              <w:rPr>
                <w:rFonts w:cs="Arial"/>
                <w:szCs w:val="24"/>
              </w:rPr>
              <w:t>Experience of working in partnership with other agencies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3141C2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Education and Q</w:t>
            </w:r>
            <w:r w:rsidR="005227F9" w:rsidRPr="005227F9">
              <w:rPr>
                <w:rFonts w:ascii="Century Gothic" w:hAnsi="Century Gothic"/>
                <w:b/>
              </w:rPr>
              <w:t>ualifications</w:t>
            </w:r>
          </w:p>
        </w:tc>
      </w:tr>
      <w:tr w:rsidR="00221717" w:rsidTr="00816FD5">
        <w:trPr>
          <w:trHeight w:val="905"/>
          <w:jc w:val="center"/>
        </w:trPr>
        <w:tc>
          <w:tcPr>
            <w:tcW w:w="4818" w:type="dxa"/>
            <w:shd w:val="clear" w:color="auto" w:fill="auto"/>
          </w:tcPr>
          <w:p w:rsidR="00E8149B" w:rsidRPr="003141C2" w:rsidRDefault="00732DCB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NVQ level 3</w:t>
            </w:r>
          </w:p>
          <w:p w:rsidR="003F05F4" w:rsidRPr="003141C2" w:rsidRDefault="003F05F4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NNEB or equivalent</w:t>
            </w:r>
          </w:p>
          <w:p w:rsidR="0021707F" w:rsidRPr="00D26398" w:rsidRDefault="0021707F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GCSE or equivalent level C or above in Maths and English</w:t>
            </w:r>
          </w:p>
          <w:p w:rsidR="003141C2" w:rsidRPr="0021707F" w:rsidRDefault="003141C2" w:rsidP="003141C2">
            <w:pPr>
              <w:pStyle w:val="BodyText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017D24" w:rsidRPr="003141C2" w:rsidRDefault="003F05F4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Evidence of personal development and general education</w:t>
            </w:r>
          </w:p>
          <w:p w:rsidR="003F05F4" w:rsidRPr="003141C2" w:rsidRDefault="003F05F4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First Aid qualification</w:t>
            </w:r>
          </w:p>
          <w:p w:rsidR="003F05F4" w:rsidRPr="0065434B" w:rsidRDefault="003F05F4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3141C2">
              <w:rPr>
                <w:rFonts w:cs="Arial"/>
                <w:szCs w:val="24"/>
              </w:rPr>
              <w:t>Food Hygiene Certificate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3141C2" w:rsidP="0031744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Abilities and S</w:t>
            </w:r>
            <w:r w:rsidR="00317442">
              <w:rPr>
                <w:rFonts w:ascii="Century Gothic" w:hAnsi="Century Gothic"/>
                <w:b/>
              </w:rPr>
              <w:t>kills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017D24" w:rsidRPr="003141C2" w:rsidRDefault="00BE13D9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Good oral and written communication skills</w:t>
            </w:r>
          </w:p>
          <w:p w:rsidR="00BE13D9" w:rsidRPr="003141C2" w:rsidRDefault="00BE13D9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Good organisational skills</w:t>
            </w:r>
          </w:p>
          <w:p w:rsidR="00BE13D9" w:rsidRPr="003141C2" w:rsidRDefault="00BE13D9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Creative &amp; imaginative skills in planning &amp; providing stimulating experiences</w:t>
            </w:r>
          </w:p>
          <w:p w:rsidR="00BE13D9" w:rsidRPr="003141C2" w:rsidRDefault="00BE13D9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Ability to promote positive behaviour and a positive regard for different races, cultures, language and faith</w:t>
            </w:r>
          </w:p>
          <w:p w:rsidR="00D04864" w:rsidRPr="003141C2" w:rsidRDefault="00D04864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Ability to provide an inclusive provision for children with SEND</w:t>
            </w:r>
          </w:p>
          <w:p w:rsidR="00BE13D9" w:rsidRPr="003141C2" w:rsidRDefault="00BE13D9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Ability to maintain accurate records and write reports</w:t>
            </w:r>
          </w:p>
          <w:p w:rsidR="00BE13D9" w:rsidRPr="003141C2" w:rsidRDefault="00BE13D9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Knowledge of child protection</w:t>
            </w:r>
          </w:p>
          <w:p w:rsidR="00066910" w:rsidRPr="00D26398" w:rsidRDefault="00066910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Effective use of ICT to support planning and record keeping</w:t>
            </w:r>
          </w:p>
          <w:p w:rsidR="003141C2" w:rsidRPr="00066910" w:rsidRDefault="003141C2" w:rsidP="003141C2">
            <w:pPr>
              <w:pStyle w:val="BodyText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BB490B" w:rsidRPr="003973CC" w:rsidRDefault="00BB490B" w:rsidP="003973CC">
            <w:pPr>
              <w:tabs>
                <w:tab w:val="left" w:pos="283"/>
              </w:tabs>
              <w:ind w:left="360" w:firstLine="0"/>
              <w:rPr>
                <w:rFonts w:ascii="Century Gothic" w:hAnsi="Century Gothic"/>
                <w:sz w:val="20"/>
                <w:szCs w:val="20"/>
              </w:rPr>
            </w:pPr>
          </w:p>
          <w:p w:rsidR="00BB490B" w:rsidRPr="00BB490B" w:rsidRDefault="00BB490B" w:rsidP="00F30328">
            <w:pPr>
              <w:tabs>
                <w:tab w:val="left" w:pos="28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13D" w:rsidTr="00503A73">
        <w:trPr>
          <w:jc w:val="center"/>
        </w:trPr>
        <w:tc>
          <w:tcPr>
            <w:tcW w:w="9611" w:type="dxa"/>
            <w:gridSpan w:val="2"/>
          </w:tcPr>
          <w:p w:rsidR="0024413D" w:rsidRPr="00C046F1" w:rsidRDefault="003141C2" w:rsidP="0024413D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Traits and C</w:t>
            </w:r>
            <w:r w:rsidR="0024413D" w:rsidRPr="00C046F1">
              <w:rPr>
                <w:rFonts w:ascii="Century Gothic" w:hAnsi="Century Gothic"/>
                <w:b/>
              </w:rPr>
              <w:t>haracteristics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F30328" w:rsidRPr="003141C2" w:rsidRDefault="00BE13D9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 xml:space="preserve">A positive, sensitive attitude towards working and communicating with children </w:t>
            </w:r>
          </w:p>
          <w:p w:rsidR="00BE13D9" w:rsidRPr="003141C2" w:rsidRDefault="00BE13D9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A positive approach to difficult situations and challenges</w:t>
            </w:r>
          </w:p>
          <w:p w:rsidR="00BE13D9" w:rsidRPr="003141C2" w:rsidRDefault="00BE13D9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Ability to work both on own initiative and co-operatively as part of a team</w:t>
            </w:r>
          </w:p>
          <w:p w:rsidR="009D5173" w:rsidRPr="003141C2" w:rsidRDefault="009D5173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Ability to work in a non-discriminatory, sensitive and respectful way</w:t>
            </w:r>
          </w:p>
          <w:p w:rsidR="009D5173" w:rsidRPr="003141C2" w:rsidRDefault="009D5173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 xml:space="preserve">Patience and consistency in working with children and adults </w:t>
            </w:r>
          </w:p>
          <w:p w:rsidR="003141C2" w:rsidRPr="00D26398" w:rsidRDefault="009D5173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lastRenderedPageBreak/>
              <w:t xml:space="preserve">Commitment to the </w:t>
            </w:r>
            <w:r w:rsidR="005B7656">
              <w:rPr>
                <w:rFonts w:cs="Arial"/>
                <w:szCs w:val="24"/>
              </w:rPr>
              <w:t>C</w:t>
            </w:r>
            <w:r w:rsidRPr="003141C2">
              <w:rPr>
                <w:rFonts w:cs="Arial"/>
                <w:szCs w:val="24"/>
              </w:rPr>
              <w:t xml:space="preserve">hildren’s </w:t>
            </w:r>
            <w:r w:rsidR="005B7656">
              <w:rPr>
                <w:rFonts w:cs="Arial"/>
                <w:szCs w:val="24"/>
              </w:rPr>
              <w:t>C</w:t>
            </w:r>
            <w:r w:rsidRPr="003141C2">
              <w:rPr>
                <w:rFonts w:cs="Arial"/>
                <w:szCs w:val="24"/>
              </w:rPr>
              <w:t>entre policies and to developing quality services</w:t>
            </w:r>
          </w:p>
          <w:p w:rsidR="003141C2" w:rsidRPr="00D04864" w:rsidRDefault="003141C2" w:rsidP="003141C2">
            <w:pPr>
              <w:pStyle w:val="BodyText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F30328" w:rsidRPr="002768F8" w:rsidRDefault="00F30328" w:rsidP="002768F8">
            <w:pPr>
              <w:tabs>
                <w:tab w:val="left" w:pos="283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2768F8">
              <w:rPr>
                <w:rFonts w:ascii="Century Gothic" w:hAnsi="Century Gothic"/>
                <w:sz w:val="20"/>
                <w:szCs w:val="20"/>
              </w:rPr>
              <w:lastRenderedPageBreak/>
              <w:t xml:space="preserve"> </w:t>
            </w:r>
          </w:p>
          <w:p w:rsidR="005227F9" w:rsidRPr="00F30328" w:rsidRDefault="005227F9" w:rsidP="00F30328">
            <w:pPr>
              <w:pStyle w:val="ListParagraph"/>
              <w:tabs>
                <w:tab w:val="left" w:pos="283"/>
              </w:tabs>
              <w:spacing w:before="60"/>
              <w:ind w:firstLine="0"/>
              <w:rPr>
                <w:rFonts w:ascii="Century Gothic" w:hAnsi="Century Gothic"/>
              </w:rPr>
            </w:pPr>
          </w:p>
        </w:tc>
      </w:tr>
      <w:tr w:rsidR="002768F8" w:rsidRPr="00C046F1" w:rsidTr="00B904B4">
        <w:trPr>
          <w:jc w:val="center"/>
        </w:trPr>
        <w:tc>
          <w:tcPr>
            <w:tcW w:w="9611" w:type="dxa"/>
            <w:gridSpan w:val="2"/>
          </w:tcPr>
          <w:p w:rsidR="002768F8" w:rsidRPr="00C046F1" w:rsidRDefault="002768F8" w:rsidP="00B904B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Circumstances</w:t>
            </w:r>
          </w:p>
        </w:tc>
      </w:tr>
      <w:tr w:rsidR="002768F8" w:rsidRPr="00F30328" w:rsidTr="00B904B4">
        <w:trPr>
          <w:jc w:val="center"/>
        </w:trPr>
        <w:tc>
          <w:tcPr>
            <w:tcW w:w="4818" w:type="dxa"/>
          </w:tcPr>
          <w:p w:rsidR="00AA614D" w:rsidRPr="003141C2" w:rsidRDefault="002768F8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 xml:space="preserve">Ability to work flexible hours, which may </w:t>
            </w:r>
          </w:p>
          <w:p w:rsidR="002768F8" w:rsidRPr="003141C2" w:rsidRDefault="002768F8" w:rsidP="005B7656">
            <w:pPr>
              <w:pStyle w:val="BodyText"/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include occasional weekends and evenings</w:t>
            </w:r>
          </w:p>
          <w:p w:rsidR="002768F8" w:rsidRPr="003141C2" w:rsidRDefault="002768F8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Fit to carry out all tasks associated with the post</w:t>
            </w:r>
          </w:p>
          <w:p w:rsidR="00D04864" w:rsidRPr="003141C2" w:rsidRDefault="00D04864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A full UK driving licence and use of car for work</w:t>
            </w:r>
          </w:p>
          <w:p w:rsidR="002768F8" w:rsidRPr="00AA606A" w:rsidRDefault="002768F8" w:rsidP="00AA606A">
            <w:pPr>
              <w:tabs>
                <w:tab w:val="left" w:pos="283"/>
              </w:tabs>
              <w:spacing w:before="4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3" w:type="dxa"/>
          </w:tcPr>
          <w:p w:rsidR="002768F8" w:rsidRPr="00AA606A" w:rsidRDefault="002768F8" w:rsidP="00D04864">
            <w:pPr>
              <w:pStyle w:val="ListParagraph"/>
              <w:tabs>
                <w:tab w:val="left" w:pos="283"/>
              </w:tabs>
              <w:spacing w:before="60"/>
              <w:ind w:left="502" w:firstLine="0"/>
              <w:rPr>
                <w:rFonts w:ascii="Century Gothic" w:hAnsi="Century Gothic"/>
              </w:rPr>
            </w:pPr>
          </w:p>
        </w:tc>
      </w:tr>
    </w:tbl>
    <w:p w:rsidR="005227F9" w:rsidRDefault="005227F9">
      <w:bookmarkStart w:id="0" w:name="_GoBack"/>
      <w:bookmarkEnd w:id="0"/>
    </w:p>
    <w:sectPr w:rsidR="005227F9" w:rsidSect="00AA614D">
      <w:headerReference w:type="default" r:id="rId7"/>
      <w:footerReference w:type="default" r:id="rId8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E86" w:rsidRDefault="00741E86" w:rsidP="00955400">
      <w:r>
        <w:separator/>
      </w:r>
    </w:p>
  </w:endnote>
  <w:endnote w:type="continuationSeparator" w:id="0">
    <w:p w:rsidR="00741E86" w:rsidRDefault="00741E86" w:rsidP="009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400" w:rsidRPr="00955400" w:rsidRDefault="005B7656">
    <w:pPr>
      <w:pStyle w:val="Foo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>April 2021</w:t>
    </w:r>
  </w:p>
  <w:p w:rsidR="00955400" w:rsidRDefault="00955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E86" w:rsidRDefault="00741E86" w:rsidP="00955400">
      <w:r>
        <w:separator/>
      </w:r>
    </w:p>
  </w:footnote>
  <w:footnote w:type="continuationSeparator" w:id="0">
    <w:p w:rsidR="00741E86" w:rsidRDefault="00741E86" w:rsidP="00955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400" w:rsidRDefault="005F33F0">
    <w:pPr>
      <w:pStyle w:val="Header"/>
      <w:rPr>
        <w:rFonts w:ascii="Century Gothic" w:eastAsia="Century Gothic" w:hAnsi="Century Gothic" w:cs="Times New Roman"/>
        <w:b/>
        <w:noProof/>
        <w:sz w:val="36"/>
        <w:szCs w:val="36"/>
        <w:lang w:eastAsia="en-GB"/>
      </w:rPr>
    </w:pPr>
    <w:r>
      <w:rPr>
        <w:rFonts w:ascii="Century Gothic" w:eastAsia="Century Gothic" w:hAnsi="Century Gothic" w:cs="Times New Roman"/>
        <w:b/>
        <w:noProof/>
        <w:color w:val="00538F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16D4B" wp14:editId="0A2ABA34">
              <wp:simplePos x="0" y="0"/>
              <wp:positionH relativeFrom="column">
                <wp:posOffset>5242559</wp:posOffset>
              </wp:positionH>
              <wp:positionV relativeFrom="paragraph">
                <wp:posOffset>-335280</wp:posOffset>
              </wp:positionV>
              <wp:extent cx="1000125" cy="752475"/>
              <wp:effectExtent l="0" t="0" r="2857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33F0" w:rsidRDefault="005F33F0" w:rsidP="005F33F0">
                          <w:pPr>
                            <w:ind w:left="0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4A286FF" wp14:editId="6A21A140">
                                <wp:extent cx="800100" cy="723900"/>
                                <wp:effectExtent l="0" t="0" r="0" b="0"/>
                                <wp:docPr id="4" name="Picture 4" descr="H:\HOT LOGO JAN 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:\HOT LOGO JAN 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E16D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2.8pt;margin-top:-26.4pt;width:78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" fillcolor="white [3201]" strokecolor="white [3212]" strokeweight=".5pt">
              <v:textbox>
                <w:txbxContent>
                  <w:p w:rsidR="005F33F0" w:rsidRDefault="005F33F0" w:rsidP="005F33F0">
                    <w:pPr>
                      <w:ind w:left="0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4A286FF" wp14:editId="6A21A140">
                          <wp:extent cx="800100" cy="723900"/>
                          <wp:effectExtent l="0" t="0" r="0" b="0"/>
                          <wp:docPr id="4" name="Picture 4" descr="H:\HOT LOGO JAN 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:\HOT LOGO JAN 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5400">
      <w:rPr>
        <w:rFonts w:ascii="Century Gothic" w:eastAsia="Century Gothic" w:hAnsi="Century Gothic" w:cs="Times New Roman"/>
        <w:b/>
        <w:color w:val="00538F"/>
        <w:sz w:val="36"/>
        <w:szCs w:val="36"/>
      </w:rPr>
      <w:t>Person Specification</w:t>
    </w:r>
  </w:p>
  <w:p w:rsidR="00AA614D" w:rsidRPr="00955400" w:rsidRDefault="003F05F4">
    <w:pPr>
      <w:pStyle w:val="Header"/>
      <w:rPr>
        <w:color w:val="00538F"/>
        <w:sz w:val="28"/>
        <w:szCs w:val="28"/>
      </w:rPr>
    </w:pPr>
    <w:r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>Community Early Years Practitioner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B00BA"/>
    <w:multiLevelType w:val="hybridMultilevel"/>
    <w:tmpl w:val="2DD8152E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AF052D"/>
    <w:multiLevelType w:val="hybridMultilevel"/>
    <w:tmpl w:val="E85CBEC6"/>
    <w:lvl w:ilvl="0" w:tplc="3B50F89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538F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F9"/>
    <w:rsid w:val="00006F6D"/>
    <w:rsid w:val="00016F89"/>
    <w:rsid w:val="00017D24"/>
    <w:rsid w:val="00024FF9"/>
    <w:rsid w:val="00037E97"/>
    <w:rsid w:val="00066910"/>
    <w:rsid w:val="000B6346"/>
    <w:rsid w:val="001122BD"/>
    <w:rsid w:val="00143777"/>
    <w:rsid w:val="001A7D10"/>
    <w:rsid w:val="001B489F"/>
    <w:rsid w:val="001F54DB"/>
    <w:rsid w:val="0020367B"/>
    <w:rsid w:val="00210250"/>
    <w:rsid w:val="0021707F"/>
    <w:rsid w:val="00221717"/>
    <w:rsid w:val="002409FB"/>
    <w:rsid w:val="0024413D"/>
    <w:rsid w:val="00251EB8"/>
    <w:rsid w:val="002768F8"/>
    <w:rsid w:val="002E6570"/>
    <w:rsid w:val="003141C2"/>
    <w:rsid w:val="00317442"/>
    <w:rsid w:val="003973CC"/>
    <w:rsid w:val="003F05F4"/>
    <w:rsid w:val="00424525"/>
    <w:rsid w:val="004255FB"/>
    <w:rsid w:val="004D1165"/>
    <w:rsid w:val="00503A73"/>
    <w:rsid w:val="005227F9"/>
    <w:rsid w:val="0056151A"/>
    <w:rsid w:val="00593705"/>
    <w:rsid w:val="005B7656"/>
    <w:rsid w:val="005C3814"/>
    <w:rsid w:val="005C612F"/>
    <w:rsid w:val="005D4380"/>
    <w:rsid w:val="005F33F0"/>
    <w:rsid w:val="0061698A"/>
    <w:rsid w:val="006216B1"/>
    <w:rsid w:val="0065434B"/>
    <w:rsid w:val="006805B9"/>
    <w:rsid w:val="00686D1D"/>
    <w:rsid w:val="006A6B88"/>
    <w:rsid w:val="00732DCB"/>
    <w:rsid w:val="00741E86"/>
    <w:rsid w:val="0074675C"/>
    <w:rsid w:val="0077792D"/>
    <w:rsid w:val="00790C03"/>
    <w:rsid w:val="007A38A6"/>
    <w:rsid w:val="007D3739"/>
    <w:rsid w:val="00816FD5"/>
    <w:rsid w:val="00824CEE"/>
    <w:rsid w:val="0084466C"/>
    <w:rsid w:val="008555A6"/>
    <w:rsid w:val="00871069"/>
    <w:rsid w:val="008B27E0"/>
    <w:rsid w:val="008F1C28"/>
    <w:rsid w:val="008F6517"/>
    <w:rsid w:val="00910900"/>
    <w:rsid w:val="00924CF4"/>
    <w:rsid w:val="00955400"/>
    <w:rsid w:val="00967F91"/>
    <w:rsid w:val="009D5173"/>
    <w:rsid w:val="00A03855"/>
    <w:rsid w:val="00A21067"/>
    <w:rsid w:val="00A80324"/>
    <w:rsid w:val="00AA606A"/>
    <w:rsid w:val="00AA614D"/>
    <w:rsid w:val="00B12D20"/>
    <w:rsid w:val="00B20F32"/>
    <w:rsid w:val="00B408FB"/>
    <w:rsid w:val="00B45316"/>
    <w:rsid w:val="00B472AE"/>
    <w:rsid w:val="00BB490B"/>
    <w:rsid w:val="00BE13D9"/>
    <w:rsid w:val="00BE3442"/>
    <w:rsid w:val="00BE6F57"/>
    <w:rsid w:val="00C046F1"/>
    <w:rsid w:val="00C143E0"/>
    <w:rsid w:val="00C721DD"/>
    <w:rsid w:val="00C758F4"/>
    <w:rsid w:val="00CA0F0C"/>
    <w:rsid w:val="00CC0167"/>
    <w:rsid w:val="00CF399C"/>
    <w:rsid w:val="00D04864"/>
    <w:rsid w:val="00D07E6C"/>
    <w:rsid w:val="00D154DB"/>
    <w:rsid w:val="00D26398"/>
    <w:rsid w:val="00D339BA"/>
    <w:rsid w:val="00D40E3A"/>
    <w:rsid w:val="00D849BB"/>
    <w:rsid w:val="00D95DD7"/>
    <w:rsid w:val="00E147FC"/>
    <w:rsid w:val="00E34B92"/>
    <w:rsid w:val="00E8149B"/>
    <w:rsid w:val="00EB2CFD"/>
    <w:rsid w:val="00F27726"/>
    <w:rsid w:val="00F30328"/>
    <w:rsid w:val="00F43CD6"/>
    <w:rsid w:val="00F44468"/>
    <w:rsid w:val="00F7457F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7B67B1"/>
  <w15:docId w15:val="{9C721695-74B8-44CA-A0A8-CB1EAA4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141C2"/>
    <w:pPr>
      <w:spacing w:after="120" w:line="276" w:lineRule="auto"/>
      <w:ind w:left="0" w:firstLine="0"/>
      <w:jc w:val="left"/>
    </w:pPr>
    <w:rPr>
      <w:rFonts w:ascii="Century Gothic" w:eastAsia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99"/>
    <w:rsid w:val="003141C2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vident">
      <a:dk1>
        <a:srgbClr val="424B74"/>
      </a:dk1>
      <a:lt1>
        <a:srgbClr val="FFFFFF"/>
      </a:lt1>
      <a:dk2>
        <a:srgbClr val="424B74"/>
      </a:dk2>
      <a:lt2>
        <a:srgbClr val="FFFFFF"/>
      </a:lt2>
      <a:accent1>
        <a:srgbClr val="00887F"/>
      </a:accent1>
      <a:accent2>
        <a:srgbClr val="424B74"/>
      </a:accent2>
      <a:accent3>
        <a:srgbClr val="F5A232"/>
      </a:accent3>
      <a:accent4>
        <a:srgbClr val="A698AA"/>
      </a:accent4>
      <a:accent5>
        <a:srgbClr val="B2CF6F"/>
      </a:accent5>
      <a:accent6>
        <a:srgbClr val="215495"/>
      </a:accent6>
      <a:hlink>
        <a:srgbClr val="00B050"/>
      </a:hlink>
      <a:folHlink>
        <a:srgbClr val="CCC1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Charlotte Colclough</cp:lastModifiedBy>
  <cp:revision>3</cp:revision>
  <dcterms:created xsi:type="dcterms:W3CDTF">2021-03-12T12:48:00Z</dcterms:created>
  <dcterms:modified xsi:type="dcterms:W3CDTF">2021-03-12T13:05:00Z</dcterms:modified>
</cp:coreProperties>
</file>